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7" w:rsidRPr="00CB1589" w:rsidRDefault="005D1817" w:rsidP="005D1817">
      <w:pPr>
        <w:rPr>
          <w:rFonts w:ascii="Verdana" w:hAnsi="Verdana"/>
          <w:sz w:val="22"/>
          <w:szCs w:val="22"/>
        </w:rPr>
      </w:pPr>
      <w:r>
        <w:t xml:space="preserve">                    </w:t>
      </w:r>
      <w:r>
        <w:rPr>
          <w:noProof/>
        </w:rPr>
        <w:drawing>
          <wp:inline distT="0" distB="0" distL="0" distR="0" wp14:anchorId="6ED0F74B" wp14:editId="61ABE291">
            <wp:extent cx="552450" cy="56197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CF1">
        <w:t xml:space="preserve">            </w:t>
      </w:r>
      <w:r w:rsidRPr="00FE1A8D">
        <w:t xml:space="preserve">       </w:t>
      </w:r>
      <w:r w:rsidRPr="00B73CF1">
        <w:t xml:space="preserve">          </w:t>
      </w:r>
      <w:r>
        <w:t xml:space="preserve">     </w:t>
      </w:r>
      <w:r w:rsidRPr="00B73CF1">
        <w:t xml:space="preserve"> </w:t>
      </w:r>
      <w:r>
        <w:t xml:space="preserve">        </w:t>
      </w:r>
    </w:p>
    <w:p w:rsidR="005D1817" w:rsidRPr="00AB1E53" w:rsidRDefault="005D1817" w:rsidP="005D1817">
      <w:pPr>
        <w:pStyle w:val="2"/>
        <w:jc w:val="left"/>
        <w:rPr>
          <w:rFonts w:ascii="Verdana" w:hAnsi="Verdana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  <w:u w:val="none"/>
        </w:rPr>
        <w:t xml:space="preserve">              </w:t>
      </w:r>
      <w:r w:rsidRPr="00AB1E53">
        <w:rPr>
          <w:rFonts w:ascii="Verdana" w:hAnsi="Verdana"/>
          <w:sz w:val="22"/>
          <w:szCs w:val="22"/>
          <w:u w:val="none"/>
        </w:rPr>
        <w:t>ΕΛΛΗΝΙΚΗ  ΔΗΜΟΚΡΑΤΙΑ</w:t>
      </w:r>
      <w:r w:rsidRPr="00AB1E53">
        <w:rPr>
          <w:rFonts w:ascii="Verdana" w:hAnsi="Verdana"/>
          <w:sz w:val="22"/>
          <w:szCs w:val="22"/>
          <w:u w:val="none"/>
        </w:rPr>
        <w:tab/>
        <w:t xml:space="preserve"> </w:t>
      </w:r>
      <w:r w:rsidRPr="00AB1E53">
        <w:rPr>
          <w:rFonts w:ascii="Verdana" w:hAnsi="Verdana"/>
          <w:sz w:val="22"/>
          <w:szCs w:val="22"/>
          <w:u w:val="none"/>
        </w:rPr>
        <w:tab/>
        <w:t xml:space="preserve">                              </w:t>
      </w:r>
    </w:p>
    <w:p w:rsidR="005D1817" w:rsidRPr="00AA4161" w:rsidRDefault="005D1817" w:rsidP="005D1817">
      <w:pPr>
        <w:rPr>
          <w:rFonts w:ascii="Verdana" w:hAnsi="Verdana"/>
          <w:b/>
          <w:sz w:val="22"/>
          <w:szCs w:val="22"/>
        </w:rPr>
      </w:pPr>
      <w:r w:rsidRPr="00B73CF1">
        <w:rPr>
          <w:rFonts w:ascii="Verdana" w:hAnsi="Verdana"/>
          <w:b/>
          <w:sz w:val="22"/>
          <w:szCs w:val="22"/>
        </w:rPr>
        <w:t xml:space="preserve">ΝΟΜΟΣ ΤΡΙΚΑΛΩΝ           </w:t>
      </w:r>
      <w:r>
        <w:rPr>
          <w:rFonts w:ascii="Verdana" w:hAnsi="Verdana"/>
          <w:b/>
          <w:sz w:val="22"/>
          <w:szCs w:val="22"/>
        </w:rPr>
        <w:t xml:space="preserve">                               </w:t>
      </w:r>
      <w:r w:rsidRPr="00B73CF1"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b/>
          <w:sz w:val="22"/>
          <w:szCs w:val="22"/>
        </w:rPr>
        <w:t xml:space="preserve">       </w:t>
      </w:r>
    </w:p>
    <w:p w:rsidR="005D1817" w:rsidRPr="0075366B" w:rsidRDefault="005D1817" w:rsidP="005D1817">
      <w:pPr>
        <w:jc w:val="both"/>
        <w:rPr>
          <w:rFonts w:ascii="Verdana" w:hAnsi="Verdana"/>
          <w:b/>
          <w:bCs/>
          <w:sz w:val="22"/>
          <w:szCs w:val="22"/>
        </w:rPr>
      </w:pPr>
      <w:r w:rsidRPr="00B73CF1">
        <w:rPr>
          <w:rFonts w:ascii="Verdana" w:hAnsi="Verdana"/>
          <w:b/>
          <w:bCs/>
          <w:sz w:val="22"/>
          <w:szCs w:val="22"/>
        </w:rPr>
        <w:t xml:space="preserve">ΔΗΜΟΣ </w:t>
      </w:r>
      <w:r>
        <w:rPr>
          <w:rFonts w:ascii="Verdana" w:hAnsi="Verdana"/>
          <w:b/>
          <w:bCs/>
          <w:sz w:val="22"/>
          <w:szCs w:val="22"/>
        </w:rPr>
        <w:t>ΜΕΤΕΩΡΩΝ</w:t>
      </w:r>
      <w:r w:rsidRPr="00B73CF1">
        <w:rPr>
          <w:rFonts w:ascii="Verdana" w:hAnsi="Verdana"/>
          <w:b/>
          <w:bCs/>
          <w:sz w:val="22"/>
          <w:szCs w:val="22"/>
        </w:rPr>
        <w:t xml:space="preserve"> </w:t>
      </w:r>
      <w:r w:rsidRPr="00B73CF1">
        <w:rPr>
          <w:rFonts w:ascii="Verdana" w:hAnsi="Verdana"/>
          <w:b/>
          <w:bCs/>
          <w:sz w:val="22"/>
          <w:szCs w:val="22"/>
        </w:rPr>
        <w:tab/>
      </w:r>
      <w:r w:rsidRPr="00B73CF1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                                 </w:t>
      </w:r>
      <w:r w:rsidRPr="00B73CF1">
        <w:rPr>
          <w:rFonts w:ascii="Verdana" w:hAnsi="Verdana"/>
          <w:b/>
          <w:bCs/>
          <w:sz w:val="22"/>
          <w:szCs w:val="22"/>
        </w:rPr>
        <w:tab/>
      </w:r>
      <w:r w:rsidRPr="00B73CF1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  </w:t>
      </w:r>
    </w:p>
    <w:p w:rsidR="005D1817" w:rsidRPr="00024C86" w:rsidRDefault="005D1817" w:rsidP="005D1817">
      <w:pPr>
        <w:jc w:val="both"/>
        <w:rPr>
          <w:rFonts w:ascii="Verdana" w:hAnsi="Verdana"/>
          <w:b/>
          <w:bCs/>
          <w:sz w:val="22"/>
          <w:szCs w:val="22"/>
        </w:rPr>
      </w:pPr>
      <w:r w:rsidRPr="00024C86">
        <w:rPr>
          <w:rFonts w:ascii="Verdana" w:hAnsi="Verdana"/>
          <w:b/>
          <w:bCs/>
          <w:sz w:val="22"/>
          <w:szCs w:val="22"/>
        </w:rPr>
        <w:t xml:space="preserve">Δ/ΝΣΗ ΔΙΟΙΚΗΤΙΚΩΝ &amp;                                                                       </w:t>
      </w:r>
    </w:p>
    <w:p w:rsidR="005D1817" w:rsidRPr="00024C86" w:rsidRDefault="005D1817" w:rsidP="005D1817">
      <w:pPr>
        <w:jc w:val="both"/>
        <w:rPr>
          <w:rFonts w:ascii="Verdana" w:hAnsi="Verdana"/>
          <w:b/>
          <w:bCs/>
          <w:sz w:val="22"/>
          <w:szCs w:val="22"/>
        </w:rPr>
      </w:pPr>
      <w:r w:rsidRPr="00024C86">
        <w:rPr>
          <w:rFonts w:ascii="Verdana" w:hAnsi="Verdana"/>
          <w:b/>
          <w:bCs/>
          <w:sz w:val="22"/>
          <w:szCs w:val="22"/>
        </w:rPr>
        <w:t xml:space="preserve">ΟΙΚΟΝΟΜΙΚΩΝ ΥΠΗΡΕΣΙΩΝ                                    </w:t>
      </w:r>
    </w:p>
    <w:p w:rsidR="005D1817" w:rsidRPr="00AE4053" w:rsidRDefault="005D1817" w:rsidP="005D1817">
      <w:pPr>
        <w:jc w:val="both"/>
        <w:rPr>
          <w:rFonts w:ascii="Verdana" w:hAnsi="Verdana"/>
          <w:b/>
          <w:bCs/>
          <w:sz w:val="22"/>
          <w:szCs w:val="22"/>
        </w:rPr>
      </w:pPr>
      <w:r w:rsidRPr="00024C86">
        <w:rPr>
          <w:rFonts w:ascii="Verdana" w:hAnsi="Verdana"/>
          <w:b/>
          <w:bCs/>
          <w:sz w:val="22"/>
          <w:szCs w:val="22"/>
        </w:rPr>
        <w:t>ΤΜΗΜΑ ΟΙΚΟΝΟΜΙΚΟ</w:t>
      </w:r>
      <w:r>
        <w:rPr>
          <w:rFonts w:ascii="Verdana" w:hAnsi="Verdana"/>
          <w:b/>
          <w:bCs/>
          <w:sz w:val="22"/>
          <w:szCs w:val="22"/>
        </w:rPr>
        <w:t xml:space="preserve">             </w:t>
      </w:r>
      <w:r w:rsidRPr="00AE4053">
        <w:rPr>
          <w:rFonts w:ascii="Verdana" w:hAnsi="Verdana"/>
          <w:b/>
          <w:bCs/>
          <w:sz w:val="22"/>
          <w:szCs w:val="22"/>
        </w:rPr>
        <w:t xml:space="preserve">                                </w:t>
      </w:r>
      <w:r w:rsidRPr="00024C86">
        <w:rPr>
          <w:rFonts w:ascii="Verdana" w:hAnsi="Verdana"/>
          <w:b/>
          <w:bCs/>
          <w:sz w:val="22"/>
          <w:szCs w:val="22"/>
        </w:rPr>
        <w:t xml:space="preserve">                                      </w:t>
      </w:r>
    </w:p>
    <w:p w:rsidR="005D1817" w:rsidRDefault="005D1817" w:rsidP="005D1817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</w:t>
      </w:r>
    </w:p>
    <w:p w:rsidR="005D1817" w:rsidRPr="008D6BFC" w:rsidRDefault="005D1817" w:rsidP="005D1817">
      <w:pPr>
        <w:jc w:val="both"/>
        <w:rPr>
          <w:rFonts w:ascii="Verdana" w:hAnsi="Verdana"/>
          <w:b/>
          <w:bCs/>
          <w:sz w:val="22"/>
          <w:szCs w:val="22"/>
        </w:rPr>
      </w:pPr>
      <w:r w:rsidRPr="00B73CF1">
        <w:rPr>
          <w:rFonts w:ascii="Verdana" w:hAnsi="Verdana"/>
          <w:b/>
          <w:bCs/>
          <w:sz w:val="22"/>
          <w:szCs w:val="22"/>
        </w:rPr>
        <w:tab/>
      </w:r>
      <w:r w:rsidRPr="00B73CF1">
        <w:rPr>
          <w:rFonts w:ascii="Verdana" w:hAnsi="Verdana"/>
          <w:b/>
          <w:bCs/>
          <w:sz w:val="22"/>
          <w:szCs w:val="22"/>
        </w:rPr>
        <w:tab/>
      </w:r>
      <w:r w:rsidRPr="00B73CF1">
        <w:rPr>
          <w:rFonts w:ascii="Verdana" w:hAnsi="Verdana"/>
          <w:b/>
          <w:bCs/>
          <w:sz w:val="22"/>
          <w:szCs w:val="22"/>
        </w:rPr>
        <w:tab/>
      </w:r>
    </w:p>
    <w:p w:rsidR="005D1817" w:rsidRDefault="005D1817" w:rsidP="005D1817">
      <w:pPr>
        <w:ind w:left="1134" w:hanging="1134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ΘΕΜΑ: «Προμήθεια υγρών καυσίμων του Δήμου Μετεώρων και των Νομικών    Προσώπων οικ. ετών 2021, 2022 &amp; 2023»</w:t>
      </w:r>
    </w:p>
    <w:p w:rsidR="005D1817" w:rsidRDefault="005D1817" w:rsidP="005D1817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</w:t>
      </w:r>
    </w:p>
    <w:p w:rsidR="005D1817" w:rsidRPr="00471601" w:rsidRDefault="005D1817" w:rsidP="005D1817">
      <w:pPr>
        <w:rPr>
          <w:rFonts w:ascii="Verdana" w:hAnsi="Verdana"/>
          <w:b/>
          <w:bCs/>
          <w:sz w:val="22"/>
          <w:szCs w:val="22"/>
        </w:rPr>
      </w:pPr>
    </w:p>
    <w:p w:rsidR="005D1817" w:rsidRPr="00471601" w:rsidRDefault="005D1817" w:rsidP="005D1817">
      <w:pPr>
        <w:jc w:val="center"/>
        <w:rPr>
          <w:rFonts w:ascii="Verdana" w:hAnsi="Verdana"/>
          <w:b/>
          <w:bCs/>
          <w:sz w:val="28"/>
          <w:szCs w:val="28"/>
        </w:rPr>
      </w:pPr>
      <w:r w:rsidRPr="005915BC">
        <w:rPr>
          <w:rFonts w:ascii="Verdana" w:hAnsi="Verdana"/>
          <w:b/>
          <w:bCs/>
          <w:sz w:val="28"/>
          <w:szCs w:val="28"/>
        </w:rPr>
        <w:t>ΕΝ</w:t>
      </w:r>
      <w:r>
        <w:rPr>
          <w:rFonts w:ascii="Verdana" w:hAnsi="Verdana"/>
          <w:b/>
          <w:bCs/>
          <w:sz w:val="28"/>
          <w:szCs w:val="28"/>
        </w:rPr>
        <w:t>ΤΥΠΟ ΟΙΚΟΝΟΜΙΚΗΣ ΠΡΟΣΦΟΡΑΣ</w:t>
      </w:r>
      <w:r w:rsidRPr="00B6246E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ΟΜΑΔΑΣ Α΄</w:t>
      </w:r>
    </w:p>
    <w:p w:rsidR="005D1817" w:rsidRDefault="005D1817" w:rsidP="005D1817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:rsidR="005D1817" w:rsidRPr="00D10773" w:rsidRDefault="005D1817" w:rsidP="005D1817">
      <w:p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D10773">
        <w:rPr>
          <w:rFonts w:ascii="Verdana" w:hAnsi="Verdana"/>
          <w:bCs/>
          <w:sz w:val="22"/>
          <w:szCs w:val="22"/>
        </w:rPr>
        <w:t>Της επιχείρησης …………………………………………</w:t>
      </w:r>
      <w:r>
        <w:rPr>
          <w:rFonts w:ascii="Verdana" w:hAnsi="Verdana"/>
          <w:bCs/>
          <w:sz w:val="22"/>
          <w:szCs w:val="22"/>
        </w:rPr>
        <w:t>…………</w:t>
      </w:r>
      <w:r w:rsidRPr="00D10773">
        <w:rPr>
          <w:rFonts w:ascii="Verdana" w:hAnsi="Verdana"/>
          <w:bCs/>
          <w:sz w:val="22"/>
          <w:szCs w:val="22"/>
        </w:rPr>
        <w:t>, έδρα…………</w:t>
      </w:r>
      <w:r>
        <w:rPr>
          <w:rFonts w:ascii="Verdana" w:hAnsi="Verdana"/>
          <w:bCs/>
          <w:sz w:val="22"/>
          <w:szCs w:val="22"/>
        </w:rPr>
        <w:t>………</w:t>
      </w:r>
      <w:r w:rsidRPr="00D10773">
        <w:rPr>
          <w:rFonts w:ascii="Verdana" w:hAnsi="Verdana"/>
          <w:bCs/>
          <w:sz w:val="22"/>
          <w:szCs w:val="22"/>
        </w:rPr>
        <w:t>…………</w:t>
      </w:r>
      <w:r>
        <w:rPr>
          <w:rFonts w:ascii="Verdana" w:hAnsi="Verdana"/>
          <w:bCs/>
          <w:sz w:val="22"/>
          <w:szCs w:val="22"/>
        </w:rPr>
        <w:t>………</w:t>
      </w:r>
      <w:r w:rsidRPr="00D10773">
        <w:rPr>
          <w:rFonts w:ascii="Verdana" w:hAnsi="Verdana"/>
          <w:bCs/>
          <w:sz w:val="22"/>
          <w:szCs w:val="22"/>
        </w:rPr>
        <w:t>..,</w:t>
      </w:r>
    </w:p>
    <w:p w:rsidR="005D1817" w:rsidRPr="00D10773" w:rsidRDefault="005D1817" w:rsidP="005D1817">
      <w:pPr>
        <w:spacing w:line="360" w:lineRule="auto"/>
        <w:rPr>
          <w:rFonts w:ascii="Verdana" w:hAnsi="Verdana"/>
          <w:bCs/>
          <w:sz w:val="22"/>
          <w:szCs w:val="22"/>
        </w:rPr>
      </w:pPr>
      <w:r w:rsidRPr="00D10773">
        <w:rPr>
          <w:rFonts w:ascii="Verdana" w:hAnsi="Verdana"/>
          <w:bCs/>
          <w:sz w:val="22"/>
          <w:szCs w:val="22"/>
        </w:rPr>
        <w:t>οδός …………………</w:t>
      </w:r>
      <w:r>
        <w:rPr>
          <w:rFonts w:ascii="Verdana" w:hAnsi="Verdana"/>
          <w:bCs/>
          <w:sz w:val="22"/>
          <w:szCs w:val="22"/>
        </w:rPr>
        <w:t>…..</w:t>
      </w:r>
      <w:r w:rsidRPr="00D10773">
        <w:rPr>
          <w:rFonts w:ascii="Verdana" w:hAnsi="Verdana"/>
          <w:bCs/>
          <w:sz w:val="22"/>
          <w:szCs w:val="22"/>
        </w:rPr>
        <w:t>…..αριθμός……</w:t>
      </w:r>
      <w:r>
        <w:rPr>
          <w:rFonts w:ascii="Verdana" w:hAnsi="Verdana"/>
          <w:bCs/>
          <w:sz w:val="22"/>
          <w:szCs w:val="22"/>
        </w:rPr>
        <w:t>.</w:t>
      </w:r>
      <w:r w:rsidRPr="00D10773">
        <w:rPr>
          <w:rFonts w:ascii="Verdana" w:hAnsi="Verdana"/>
          <w:bCs/>
          <w:sz w:val="22"/>
          <w:szCs w:val="22"/>
        </w:rPr>
        <w:t>…..., ΑΦΜ………………</w:t>
      </w:r>
      <w:r>
        <w:rPr>
          <w:rFonts w:ascii="Verdana" w:hAnsi="Verdana"/>
          <w:bCs/>
          <w:sz w:val="22"/>
          <w:szCs w:val="22"/>
        </w:rPr>
        <w:t>..</w:t>
      </w:r>
      <w:r w:rsidRPr="00D10773">
        <w:rPr>
          <w:rFonts w:ascii="Verdana" w:hAnsi="Verdana"/>
          <w:bCs/>
          <w:sz w:val="22"/>
          <w:szCs w:val="22"/>
        </w:rPr>
        <w:t xml:space="preserve">…….., </w:t>
      </w:r>
      <w:r>
        <w:rPr>
          <w:rFonts w:ascii="Verdana" w:hAnsi="Verdana"/>
          <w:bCs/>
          <w:sz w:val="22"/>
          <w:szCs w:val="22"/>
        </w:rPr>
        <w:t>ΔΟΥ………</w:t>
      </w:r>
      <w:r w:rsidRPr="00D10773">
        <w:rPr>
          <w:rFonts w:ascii="Verdana" w:hAnsi="Verdana"/>
          <w:bCs/>
          <w:sz w:val="22"/>
          <w:szCs w:val="22"/>
        </w:rPr>
        <w:t>…………</w:t>
      </w:r>
      <w:r>
        <w:rPr>
          <w:rFonts w:ascii="Verdana" w:hAnsi="Verdana"/>
          <w:bCs/>
          <w:sz w:val="22"/>
          <w:szCs w:val="22"/>
        </w:rPr>
        <w:t>…….</w:t>
      </w:r>
      <w:r w:rsidRPr="00D10773">
        <w:rPr>
          <w:rFonts w:ascii="Verdana" w:hAnsi="Verdana"/>
          <w:bCs/>
          <w:sz w:val="22"/>
          <w:szCs w:val="22"/>
        </w:rPr>
        <w:t>,</w:t>
      </w:r>
    </w:p>
    <w:p w:rsidR="005D1817" w:rsidRDefault="005D1817" w:rsidP="005D1817">
      <w:pPr>
        <w:spacing w:line="360" w:lineRule="auto"/>
        <w:rPr>
          <w:rFonts w:ascii="Verdana" w:hAnsi="Verdana"/>
          <w:bCs/>
          <w:sz w:val="22"/>
          <w:szCs w:val="22"/>
        </w:rPr>
      </w:pPr>
      <w:r w:rsidRPr="00D10773">
        <w:rPr>
          <w:rFonts w:ascii="Verdana" w:hAnsi="Verdana"/>
          <w:bCs/>
          <w:sz w:val="22"/>
          <w:szCs w:val="22"/>
        </w:rPr>
        <w:t>τηλέφωνο……………………</w:t>
      </w:r>
      <w:r>
        <w:rPr>
          <w:rFonts w:ascii="Verdana" w:hAnsi="Verdana"/>
          <w:bCs/>
          <w:sz w:val="22"/>
          <w:szCs w:val="22"/>
        </w:rPr>
        <w:t>…………</w:t>
      </w:r>
      <w:r w:rsidRPr="00D10773">
        <w:rPr>
          <w:rFonts w:ascii="Verdana" w:hAnsi="Verdana"/>
          <w:bCs/>
          <w:sz w:val="22"/>
          <w:szCs w:val="22"/>
        </w:rPr>
        <w:t xml:space="preserve">.., </w:t>
      </w:r>
      <w:proofErr w:type="gramStart"/>
      <w:r w:rsidRPr="00D10773">
        <w:rPr>
          <w:rFonts w:ascii="Verdana" w:hAnsi="Verdana"/>
          <w:bCs/>
          <w:sz w:val="22"/>
          <w:szCs w:val="22"/>
          <w:lang w:val="en-US"/>
        </w:rPr>
        <w:t>fax</w:t>
      </w:r>
      <w:proofErr w:type="gramEnd"/>
      <w:r w:rsidRPr="00D10773">
        <w:rPr>
          <w:rFonts w:ascii="Verdana" w:hAnsi="Verdana"/>
          <w:bCs/>
          <w:sz w:val="22"/>
          <w:szCs w:val="22"/>
        </w:rPr>
        <w:t>…</w:t>
      </w:r>
      <w:r>
        <w:rPr>
          <w:rFonts w:ascii="Verdana" w:hAnsi="Verdana"/>
          <w:bCs/>
          <w:sz w:val="22"/>
          <w:szCs w:val="22"/>
        </w:rPr>
        <w:t>……</w:t>
      </w:r>
      <w:r w:rsidRPr="00D10773">
        <w:rPr>
          <w:rFonts w:ascii="Verdana" w:hAnsi="Verdana"/>
          <w:bCs/>
          <w:sz w:val="22"/>
          <w:szCs w:val="22"/>
        </w:rPr>
        <w:t>……………………..</w:t>
      </w:r>
    </w:p>
    <w:p w:rsidR="005D1817" w:rsidRPr="00D10773" w:rsidRDefault="005D1817" w:rsidP="005D1817">
      <w:pPr>
        <w:spacing w:line="360" w:lineRule="auto"/>
        <w:rPr>
          <w:rFonts w:ascii="Verdana" w:hAnsi="Verdana"/>
          <w:bCs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5580"/>
      </w:tblGrid>
      <w:tr w:rsidR="005D1817" w:rsidRPr="00EA4548" w:rsidTr="00F2339F">
        <w:tc>
          <w:tcPr>
            <w:tcW w:w="9360" w:type="dxa"/>
            <w:gridSpan w:val="3"/>
            <w:shd w:val="clear" w:color="auto" w:fill="D9D9D9"/>
          </w:tcPr>
          <w:p w:rsidR="005D1817" w:rsidRPr="003C73E3" w:rsidRDefault="005D1817" w:rsidP="00F233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D1817" w:rsidRPr="003C73E3" w:rsidRDefault="005D1817" w:rsidP="00F233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73E3">
              <w:rPr>
                <w:rFonts w:ascii="Verdana" w:hAnsi="Verdana"/>
                <w:b/>
                <w:sz w:val="24"/>
                <w:szCs w:val="24"/>
              </w:rPr>
              <w:t>ΟΜΑΔΑ Α΄ ---- ΠΕΤΡΕΛΑΙΟ ΚΙΝΗΣΗΣ</w:t>
            </w:r>
          </w:p>
          <w:p w:rsidR="005D1817" w:rsidRPr="003C73E3" w:rsidRDefault="005D1817" w:rsidP="00F2339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D1817" w:rsidRPr="003C73E3" w:rsidTr="00F2339F">
        <w:tc>
          <w:tcPr>
            <w:tcW w:w="720" w:type="dxa"/>
          </w:tcPr>
          <w:p w:rsidR="005D1817" w:rsidRPr="003C73E3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C73E3">
              <w:rPr>
                <w:rFonts w:ascii="Verdana" w:hAnsi="Verdana"/>
                <w:b/>
                <w:sz w:val="22"/>
                <w:szCs w:val="22"/>
              </w:rPr>
              <w:t>Α/Α</w:t>
            </w:r>
          </w:p>
        </w:tc>
        <w:tc>
          <w:tcPr>
            <w:tcW w:w="3060" w:type="dxa"/>
          </w:tcPr>
          <w:p w:rsidR="005D1817" w:rsidRPr="003C73E3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C73E3">
              <w:rPr>
                <w:rFonts w:ascii="Verdana" w:hAnsi="Verdana"/>
                <w:b/>
                <w:sz w:val="22"/>
                <w:szCs w:val="22"/>
              </w:rPr>
              <w:t>ΦΟΡΕΑΣ</w:t>
            </w:r>
          </w:p>
        </w:tc>
        <w:tc>
          <w:tcPr>
            <w:tcW w:w="5580" w:type="dxa"/>
          </w:tcPr>
          <w:p w:rsidR="005D1817" w:rsidRPr="003C73E3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C73E3">
              <w:rPr>
                <w:rFonts w:ascii="Verdana" w:hAnsi="Verdana"/>
                <w:b/>
                <w:sz w:val="22"/>
                <w:szCs w:val="22"/>
              </w:rPr>
              <w:t>ΠΟΣΟΤΗΤΑ/ΛΙΤΡΑ</w:t>
            </w:r>
          </w:p>
        </w:tc>
      </w:tr>
      <w:tr w:rsidR="005D1817" w:rsidRPr="008F71FD" w:rsidTr="00F2339F">
        <w:tc>
          <w:tcPr>
            <w:tcW w:w="720" w:type="dxa"/>
          </w:tcPr>
          <w:p w:rsidR="005D1817" w:rsidRPr="003C73E3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C73E3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5D1817" w:rsidRPr="003C73E3" w:rsidRDefault="005D1817" w:rsidP="00F2339F">
            <w:pPr>
              <w:rPr>
                <w:rFonts w:ascii="Verdana" w:hAnsi="Verdana"/>
                <w:b/>
                <w:sz w:val="22"/>
                <w:szCs w:val="22"/>
              </w:rPr>
            </w:pPr>
            <w:r w:rsidRPr="003C73E3">
              <w:rPr>
                <w:rFonts w:ascii="Verdana" w:hAnsi="Verdana"/>
                <w:b/>
                <w:sz w:val="22"/>
                <w:szCs w:val="22"/>
              </w:rPr>
              <w:t>ΔΗΜΟΣ ΜΕΤΕΩΡΩΝ</w:t>
            </w:r>
          </w:p>
        </w:tc>
        <w:tc>
          <w:tcPr>
            <w:tcW w:w="5580" w:type="dxa"/>
          </w:tcPr>
          <w:p w:rsidR="005D1817" w:rsidRPr="003C73E3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30</w:t>
            </w:r>
            <w:r w:rsidRPr="003C73E3"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3C73E3">
              <w:rPr>
                <w:rFonts w:ascii="Verdana" w:hAnsi="Verdana"/>
                <w:b/>
                <w:sz w:val="22"/>
                <w:szCs w:val="22"/>
                <w:lang w:val="en-US"/>
              </w:rPr>
              <w:t>.000</w:t>
            </w:r>
          </w:p>
        </w:tc>
      </w:tr>
      <w:tr w:rsidR="005D1817" w:rsidRPr="008F71FD" w:rsidTr="00F2339F">
        <w:tc>
          <w:tcPr>
            <w:tcW w:w="720" w:type="dxa"/>
          </w:tcPr>
          <w:p w:rsidR="005D1817" w:rsidRPr="008F71FD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D1817" w:rsidRPr="008F71FD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5D1817" w:rsidRPr="008F71FD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D1817" w:rsidRPr="008F71FD" w:rsidTr="00F2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</w:tcPr>
          <w:p w:rsidR="005D1817" w:rsidRPr="008F71FD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D1817" w:rsidRPr="008F71FD" w:rsidRDefault="005D1817" w:rsidP="00F2339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5D1817" w:rsidRPr="008F71FD" w:rsidRDefault="005D1817" w:rsidP="00F2339F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</w:tr>
    </w:tbl>
    <w:p w:rsidR="005D1817" w:rsidRPr="00ED628F" w:rsidRDefault="005D1817" w:rsidP="005D1817">
      <w:pPr>
        <w:rPr>
          <w:rFonts w:ascii="Verdana" w:hAnsi="Verdana"/>
          <w:sz w:val="22"/>
          <w:szCs w:val="22"/>
        </w:rPr>
      </w:pPr>
    </w:p>
    <w:p w:rsidR="005D1817" w:rsidRDefault="005D1817" w:rsidP="005D1817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B80EE7">
        <w:rPr>
          <w:rFonts w:ascii="Verdana" w:hAnsi="Verdana"/>
          <w:b/>
          <w:sz w:val="22"/>
          <w:szCs w:val="22"/>
          <w:u w:val="single"/>
        </w:rPr>
        <w:t>ΓΙΑ ΟΛΗ ΤΗΝ ΟΜΑΔΑ</w:t>
      </w:r>
    </w:p>
    <w:p w:rsidR="005D1817" w:rsidRPr="00B80EE7" w:rsidRDefault="005D1817" w:rsidP="005D1817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5D1817" w:rsidRPr="00B80EE7" w:rsidRDefault="005D1817" w:rsidP="005D1817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ΠΟΣΟΣΤΟ ΕΚΠΤΩΣΗΣ ΕΠΙ ΤΟΙΣ ΕΚΑΤΟ (%)</w:t>
      </w:r>
      <w:r w:rsidRPr="00B80EE7">
        <w:rPr>
          <w:rFonts w:ascii="Verdana" w:hAnsi="Verdana" w:cs="Tahoma"/>
          <w:b/>
          <w:bCs/>
          <w:sz w:val="22"/>
          <w:szCs w:val="22"/>
        </w:rPr>
        <w:t>…………………………</w:t>
      </w:r>
      <w:r>
        <w:rPr>
          <w:rFonts w:ascii="Verdana" w:hAnsi="Verdana" w:cs="Tahoma"/>
          <w:b/>
          <w:bCs/>
          <w:sz w:val="22"/>
          <w:szCs w:val="22"/>
        </w:rPr>
        <w:t>.</w:t>
      </w:r>
      <w:r w:rsidRPr="00B80EE7">
        <w:rPr>
          <w:rFonts w:ascii="Verdana" w:hAnsi="Verdana" w:cs="Tahoma"/>
          <w:b/>
          <w:bCs/>
          <w:sz w:val="22"/>
          <w:szCs w:val="22"/>
        </w:rPr>
        <w:t>……</w:t>
      </w:r>
      <w:r>
        <w:rPr>
          <w:rFonts w:ascii="Verdana" w:hAnsi="Verdana" w:cs="Tahoma"/>
          <w:b/>
          <w:bCs/>
          <w:sz w:val="22"/>
          <w:szCs w:val="22"/>
        </w:rPr>
        <w:t>………..</w:t>
      </w:r>
    </w:p>
    <w:p w:rsidR="005D1817" w:rsidRPr="00B80EE7" w:rsidRDefault="005D1817" w:rsidP="005D1817">
      <w:pPr>
        <w:rPr>
          <w:rFonts w:ascii="Verdana" w:hAnsi="Verdana" w:cs="Tahoma"/>
          <w:b/>
          <w:bCs/>
          <w:sz w:val="22"/>
          <w:szCs w:val="22"/>
        </w:rPr>
      </w:pPr>
    </w:p>
    <w:p w:rsidR="005D1817" w:rsidRDefault="005D1817" w:rsidP="005D1817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ΟΛΟΓΡΑΦΩΣ………………………………………………………………………………..……</w:t>
      </w:r>
    </w:p>
    <w:p w:rsidR="005D1817" w:rsidRDefault="005D1817" w:rsidP="005D1817">
      <w:pPr>
        <w:rPr>
          <w:rFonts w:ascii="Verdana" w:hAnsi="Verdana" w:cs="Tahoma"/>
          <w:b/>
          <w:bCs/>
          <w:sz w:val="22"/>
          <w:szCs w:val="22"/>
        </w:rPr>
      </w:pPr>
    </w:p>
    <w:p w:rsidR="005D1817" w:rsidRPr="00B80EE7" w:rsidRDefault="005D1817" w:rsidP="005D1817">
      <w:pPr>
        <w:rPr>
          <w:rFonts w:ascii="Verdana" w:hAnsi="Verdana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  <w:r w:rsidRPr="00E51188">
        <w:rPr>
          <w:rFonts w:ascii="Verdana" w:eastAsia="Arial Unicode MS" w:hAnsi="Verdana" w:cs="Arial Unicode MS"/>
          <w:color w:val="000000"/>
          <w:sz w:val="22"/>
          <w:szCs w:val="22"/>
        </w:rPr>
        <w:t xml:space="preserve">     </w:t>
      </w:r>
      <w:r>
        <w:rPr>
          <w:rFonts w:ascii="Verdana" w:eastAsia="Arial Unicode MS" w:hAnsi="Verdana" w:cs="Arial Unicode MS"/>
          <w:color w:val="000000"/>
          <w:sz w:val="22"/>
          <w:szCs w:val="22"/>
        </w:rPr>
        <w:t xml:space="preserve">                                                                                 ………../………./2021</w:t>
      </w:r>
    </w:p>
    <w:p w:rsidR="005D1817" w:rsidRPr="00B04735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  <w:r>
        <w:rPr>
          <w:rFonts w:ascii="Verdana" w:eastAsia="Arial Unicode MS" w:hAnsi="Verdana" w:cs="Arial Unicode MS"/>
          <w:color w:val="000000"/>
          <w:sz w:val="22"/>
          <w:szCs w:val="22"/>
        </w:rPr>
        <w:t xml:space="preserve">                                                                                         Ο ΠΡΟΣΦΕΡΩΝ</w:t>
      </w:r>
    </w:p>
    <w:p w:rsidR="005D1817" w:rsidRDefault="005D1817" w:rsidP="005D181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</w:t>
      </w:r>
      <w:r>
        <w:t>(υπογραφή και σφραγίδα)</w:t>
      </w: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Default="005D1817" w:rsidP="005D1817">
      <w:pPr>
        <w:rPr>
          <w:rFonts w:ascii="Verdana" w:eastAsia="Arial Unicode MS" w:hAnsi="Verdana" w:cs="Arial Unicode MS"/>
          <w:color w:val="000000"/>
          <w:sz w:val="22"/>
          <w:szCs w:val="22"/>
        </w:rPr>
      </w:pPr>
    </w:p>
    <w:p w:rsidR="005D1817" w:rsidRPr="00CC7DC7" w:rsidRDefault="005D1817" w:rsidP="005D1817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Verdana" w:hAnsi="Verdana"/>
          <w:sz w:val="22"/>
          <w:szCs w:val="22"/>
        </w:rPr>
      </w:pPr>
      <w:r w:rsidRPr="00CB1589">
        <w:rPr>
          <w:rFonts w:ascii="Verdana" w:hAnsi="Verdana"/>
          <w:sz w:val="22"/>
          <w:szCs w:val="22"/>
        </w:rPr>
        <w:t xml:space="preserve">Η έκπτωση δίδεται ως ποσοστό επί τοις εκατό (%) στη νόμιμα διαμορφούμενη κάθε φορά μέση τιμή λιανικής πώλησης του είδους την ημέρα παράδοσης του, όπως αυτή πιστοποιείται από το εκάστοτε </w:t>
      </w:r>
      <w:r w:rsidRPr="00C91A0E">
        <w:rPr>
          <w:rFonts w:ascii="Verdana" w:hAnsi="Verdana"/>
          <w:sz w:val="22"/>
          <w:szCs w:val="22"/>
        </w:rPr>
        <w:t>εκδιδόμενο δελτίο τιμών του Τμήματος Εμπορίου &amp; Τουρισμού της Περιφερειακής Ενότητας Τρικάλων</w:t>
      </w:r>
      <w:r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sectPr w:rsidR="005D1817" w:rsidRPr="00CC7DC7" w:rsidSect="00CC7DC7">
      <w:pgSz w:w="11906" w:h="16838"/>
      <w:pgMar w:top="851" w:right="128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E40"/>
    <w:multiLevelType w:val="hybridMultilevel"/>
    <w:tmpl w:val="CAF4A232"/>
    <w:lvl w:ilvl="0" w:tplc="7996E606">
      <w:start w:val="2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53B5F"/>
    <w:multiLevelType w:val="hybridMultilevel"/>
    <w:tmpl w:val="D7D8F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17"/>
    <w:rsid w:val="003270D7"/>
    <w:rsid w:val="005D1817"/>
    <w:rsid w:val="007401FE"/>
    <w:rsid w:val="008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5D1817"/>
    <w:pPr>
      <w:keepNext/>
      <w:widowControl/>
      <w:overflowPunct/>
      <w:autoSpaceDE/>
      <w:autoSpaceDN/>
      <w:adjustRightInd/>
      <w:ind w:left="-1080" w:right="-874"/>
      <w:jc w:val="center"/>
      <w:outlineLvl w:val="1"/>
    </w:pPr>
    <w:rPr>
      <w:rFonts w:eastAsia="Arial Unicode MS"/>
      <w:b/>
      <w:bCs/>
      <w:kern w:val="0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D1817"/>
    <w:rPr>
      <w:rFonts w:ascii="Times New Roman" w:eastAsia="Arial Unicode MS" w:hAnsi="Times New Roman" w:cs="Times New Roman"/>
      <w:b/>
      <w:bCs/>
      <w:sz w:val="28"/>
      <w:szCs w:val="24"/>
      <w:u w:val="single"/>
      <w:lang w:eastAsia="el-GR"/>
    </w:rPr>
  </w:style>
  <w:style w:type="paragraph" w:styleId="a3">
    <w:name w:val="List Paragraph"/>
    <w:basedOn w:val="a"/>
    <w:uiPriority w:val="34"/>
    <w:qFormat/>
    <w:rsid w:val="005D18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D18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1817"/>
    <w:rPr>
      <w:rFonts w:ascii="Tahoma" w:eastAsia="Times New Roman" w:hAnsi="Tahoma" w:cs="Tahoma"/>
      <w:kern w:val="28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5D1817"/>
    <w:pPr>
      <w:keepNext/>
      <w:widowControl/>
      <w:overflowPunct/>
      <w:autoSpaceDE/>
      <w:autoSpaceDN/>
      <w:adjustRightInd/>
      <w:ind w:left="-1080" w:right="-874"/>
      <w:jc w:val="center"/>
      <w:outlineLvl w:val="1"/>
    </w:pPr>
    <w:rPr>
      <w:rFonts w:eastAsia="Arial Unicode MS"/>
      <w:b/>
      <w:bCs/>
      <w:kern w:val="0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D1817"/>
    <w:rPr>
      <w:rFonts w:ascii="Times New Roman" w:eastAsia="Arial Unicode MS" w:hAnsi="Times New Roman" w:cs="Times New Roman"/>
      <w:b/>
      <w:bCs/>
      <w:sz w:val="28"/>
      <w:szCs w:val="24"/>
      <w:u w:val="single"/>
      <w:lang w:eastAsia="el-GR"/>
    </w:rPr>
  </w:style>
  <w:style w:type="paragraph" w:styleId="a3">
    <w:name w:val="List Paragraph"/>
    <w:basedOn w:val="a"/>
    <w:uiPriority w:val="34"/>
    <w:qFormat/>
    <w:rsid w:val="005D18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D18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1817"/>
    <w:rPr>
      <w:rFonts w:ascii="Tahoma" w:eastAsia="Times New Roman" w:hAnsi="Tahoma" w:cs="Tahoma"/>
      <w:kern w:val="28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dhmhtrhs</dc:creator>
  <cp:lastModifiedBy>dhmhtrhs</cp:lastModifiedBy>
  <cp:revision>2</cp:revision>
  <dcterms:created xsi:type="dcterms:W3CDTF">2021-02-15T17:59:00Z</dcterms:created>
  <dcterms:modified xsi:type="dcterms:W3CDTF">2021-02-15T18:01:00Z</dcterms:modified>
</cp:coreProperties>
</file>